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E20" w:rsidP="00176E20" w:rsidRDefault="00176E20" w14:paraId="70310738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176E20" w:rsidP="00176E20" w:rsidRDefault="00176E20" w14:paraId="23EEECC7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176E20" w:rsidP="00176E20" w:rsidRDefault="00176E20" w14:paraId="1FFE4478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176E20" w:rsidP="00176E20" w:rsidRDefault="00176E20" w14:paraId="78956F94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176E20" w:rsidP="00176E20" w:rsidRDefault="00176E20" w14:paraId="17E6859E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176E20" w:rsidP="00176E20" w:rsidRDefault="00176E20" w14:paraId="01A0B3D4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piešķiršanai dabas objektiem</w:t>
      </w:r>
    </w:p>
    <w:p w:rsidR="00176E20" w:rsidP="00176E20" w:rsidRDefault="00176E20" w14:paraId="0D1F6CB0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176E20" w:rsidP="00176E20" w:rsidRDefault="00176E20" w14:paraId="099956E9" w14:textId="77777777">
      <w:pPr>
        <w:spacing w:after="0" w:line="240" w:lineRule="auto"/>
        <w:ind w:firstLine="709"/>
        <w:jc w:val="both"/>
      </w:pPr>
      <w:r>
        <w:t>Precizējot Valsts valodas centra 2024. gada 22. janvāra atzinumu Nr. 1-16.1/47 "Par ieteikumiem oficiālo vietvārdu piešķiršanai dabas objektiem", izteikt tā pielikuma "Kuldīgas novada administratīvajā teritorijā esošo dabas objektu saraksts" tabulas attiecīgo rindu ierakstus šādā redakcijā:</w:t>
      </w:r>
    </w:p>
    <w:p w:rsidR="00176E20" w:rsidP="00176E20" w:rsidRDefault="00176E20" w14:paraId="5AA7E5BF" w14:textId="77777777">
      <w:pPr>
        <w:spacing w:after="0" w:line="240" w:lineRule="auto"/>
        <w:ind w:firstLine="709"/>
        <w:jc w:val="both"/>
        <w:rPr>
          <w:spacing w:val="-2"/>
          <w:sz w:val="16"/>
          <w:szCs w:val="16"/>
        </w:rPr>
      </w:pPr>
    </w:p>
    <w:tbl>
      <w:tblPr>
        <w:tblStyle w:val="Reatabula"/>
        <w:tblW w:w="9640" w:type="dxa"/>
        <w:tblInd w:w="-147" w:type="dxa"/>
        <w:tblLook w:val="04A0" w:firstRow="1" w:lastRow="0" w:firstColumn="1" w:lastColumn="0" w:noHBand="0" w:noVBand="1"/>
      </w:tblPr>
      <w:tblGrid>
        <w:gridCol w:w="839"/>
        <w:gridCol w:w="1143"/>
        <w:gridCol w:w="1076"/>
        <w:gridCol w:w="836"/>
        <w:gridCol w:w="889"/>
        <w:gridCol w:w="937"/>
        <w:gridCol w:w="1411"/>
        <w:gridCol w:w="2509"/>
      </w:tblGrid>
      <w:tr w:rsidR="00176E20" w:rsidTr="00176E20" w14:paraId="19A040C1" w14:textId="77777777"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6E20" w:rsidRDefault="00176E20" w14:paraId="7625C250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76E20" w:rsidRDefault="00176E20" w14:paraId="219C6B34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Objekta ID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6E20" w:rsidRDefault="00176E20" w14:paraId="08C9725A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76E20" w:rsidRDefault="00176E20" w14:paraId="33348C9C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Pamat-nosaukums VDB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6E20" w:rsidRDefault="00176E20" w14:paraId="02031311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76E20" w:rsidRDefault="00176E20" w14:paraId="4AFF3736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Citi nosaukumi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6E20" w:rsidRDefault="00176E20" w14:paraId="3BF5E9C3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76E20" w:rsidRDefault="00176E20" w14:paraId="6415B1D5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Objekta veids VDB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6E20" w:rsidRDefault="00176E20" w14:paraId="2F5429F9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76E20" w:rsidRDefault="00176E20" w14:paraId="4ADAF705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Pagasts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6E20" w:rsidRDefault="00176E20" w14:paraId="4D43522F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76E20" w:rsidRDefault="00176E20" w14:paraId="2AB4A6F9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Novads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6F766663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LVEK Vietvārdu apakškomisijas ieteikums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2C42CC31" w14:textId="77777777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LU LVI Vietvārdu kartotēkā u. c. filoloģiskajos avotos fiksētā vietējā forma</w:t>
            </w:r>
          </w:p>
        </w:tc>
      </w:tr>
      <w:tr w:rsidR="00176E20" w:rsidTr="00176E20" w14:paraId="6374DC63" w14:textId="77777777"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33E0F47F" w14:textId="77777777">
            <w:pPr>
              <w:spacing w:after="0" w:line="240" w:lineRule="auto"/>
              <w:jc w:val="righ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69380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58107172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Olupe</w:t>
            </w:r>
            <w:proofErr w:type="spellEnd"/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09DCFCEE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Ozolupe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  <w:szCs w:val="20"/>
              </w:rPr>
              <w:t>Olupīte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  <w:szCs w:val="20"/>
              </w:rPr>
              <w:t>Oļupe</w:t>
            </w:r>
            <w:proofErr w:type="spellEnd"/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7DDFFA1E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upe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148B51EE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Rendas pagasts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3FD2C2D8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Kuldīgas novads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1389B8D4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Olupe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[</w:t>
            </w:r>
            <w:proofErr w:type="spellStart"/>
            <w:r>
              <w:rPr>
                <w:spacing w:val="-2"/>
                <w:sz w:val="20"/>
                <w:szCs w:val="20"/>
              </w:rPr>
              <w:t>uo</w:t>
            </w:r>
            <w:proofErr w:type="spellEnd"/>
            <w:r>
              <w:rPr>
                <w:spacing w:val="-2"/>
                <w:sz w:val="20"/>
                <w:szCs w:val="20"/>
              </w:rPr>
              <w:t>]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2584671F" w14:textId="77777777">
            <w:pPr>
              <w:widowControl/>
              <w:spacing w:after="0" w:line="240" w:lineRule="auto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Uõļupe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// </w:t>
            </w:r>
            <w:proofErr w:type="spellStart"/>
            <w:r>
              <w:rPr>
                <w:color w:val="0070C0"/>
                <w:sz w:val="20"/>
                <w:szCs w:val="20"/>
              </w:rPr>
              <w:t>Uõļu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upīte // </w:t>
            </w:r>
            <w:proofErr w:type="spellStart"/>
            <w:r>
              <w:rPr>
                <w:color w:val="0070C0"/>
                <w:sz w:val="20"/>
                <w:szCs w:val="20"/>
              </w:rPr>
              <w:t>Uõlupīte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(pie </w:t>
            </w:r>
            <w:proofErr w:type="spellStart"/>
            <w:r>
              <w:rPr>
                <w:color w:val="000000"/>
                <w:sz w:val="20"/>
                <w:szCs w:val="20"/>
              </w:rPr>
              <w:t>Oldzirnavām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ietek Abavā </w:t>
            </w:r>
            <w:proofErr w:type="spellStart"/>
            <w:r>
              <w:rPr>
                <w:color w:val="000000"/>
                <w:sz w:val="20"/>
                <w:szCs w:val="20"/>
              </w:rPr>
              <w:t>kr</w:t>
            </w:r>
            <w:proofErr w:type="spellEnd"/>
            <w:r>
              <w:rPr>
                <w:color w:val="000000"/>
                <w:sz w:val="20"/>
                <w:szCs w:val="20"/>
              </w:rPr>
              <w:t>., iztek no Ozolu laukiem) 1962; "</w:t>
            </w:r>
            <w:proofErr w:type="spellStart"/>
            <w:r>
              <w:rPr>
                <w:color w:val="0070C0"/>
                <w:sz w:val="20"/>
                <w:szCs w:val="20"/>
              </w:rPr>
              <w:t>Olupīte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Pl II 149; </w:t>
            </w:r>
            <w:proofErr w:type="spellStart"/>
            <w:r>
              <w:rPr>
                <w:color w:val="0070C0"/>
                <w:sz w:val="20"/>
                <w:szCs w:val="20"/>
              </w:rPr>
              <w:t>Uôzuõlupe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// Braslas upīte // </w:t>
            </w:r>
            <w:proofErr w:type="spellStart"/>
            <w:r>
              <w:rPr>
                <w:color w:val="0070C0"/>
                <w:sz w:val="20"/>
                <w:szCs w:val="20"/>
              </w:rPr>
              <w:t>Uôzuõlu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upīte </w:t>
            </w:r>
            <w:r>
              <w:rPr>
                <w:color w:val="000000"/>
                <w:sz w:val="20"/>
                <w:szCs w:val="20"/>
              </w:rPr>
              <w:t>(ietek Abavā, iztek no Ozolmuižas pļavām) 1962; "</w:t>
            </w:r>
            <w:r>
              <w:rPr>
                <w:color w:val="0070C0"/>
                <w:sz w:val="20"/>
                <w:szCs w:val="20"/>
              </w:rPr>
              <w:t>Ozolu upe</w:t>
            </w:r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valks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Ozolmuižā Pl I 149; "</w:t>
            </w:r>
            <w:r>
              <w:rPr>
                <w:color w:val="0070C0"/>
                <w:sz w:val="20"/>
                <w:szCs w:val="20"/>
              </w:rPr>
              <w:t>Ozolu upe</w:t>
            </w:r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Pag.apr</w:t>
            </w:r>
            <w:proofErr w:type="spellEnd"/>
            <w:r>
              <w:rPr>
                <w:color w:val="000000"/>
                <w:sz w:val="20"/>
                <w:szCs w:val="20"/>
              </w:rPr>
              <w:t>. 338; "</w:t>
            </w:r>
            <w:proofErr w:type="spellStart"/>
            <w:r>
              <w:rPr>
                <w:color w:val="0070C0"/>
                <w:sz w:val="20"/>
                <w:szCs w:val="20"/>
              </w:rPr>
              <w:t>Ozolupe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Konv</w:t>
            </w:r>
            <w:proofErr w:type="spellEnd"/>
            <w:r>
              <w:rPr>
                <w:color w:val="000000"/>
                <w:sz w:val="20"/>
                <w:szCs w:val="20"/>
              </w:rPr>
              <w:t>. XVIII 35400</w:t>
            </w:r>
          </w:p>
        </w:tc>
      </w:tr>
      <w:tr w:rsidR="00176E20" w:rsidTr="00176E20" w14:paraId="31895D61" w14:textId="77777777"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1537B0C9" w14:textId="77777777">
            <w:pPr>
              <w:spacing w:after="0" w:line="240" w:lineRule="auto"/>
              <w:jc w:val="righ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69381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1485DB4D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Ozolupe</w:t>
            </w:r>
            <w:proofErr w:type="spellEnd"/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6E3AC900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Streijas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upīte, </w:t>
            </w:r>
            <w:proofErr w:type="spellStart"/>
            <w:r>
              <w:rPr>
                <w:spacing w:val="-2"/>
                <w:sz w:val="20"/>
                <w:szCs w:val="20"/>
              </w:rPr>
              <w:t>Streijsupe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  <w:szCs w:val="20"/>
              </w:rPr>
              <w:t>Streijupīte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  <w:szCs w:val="20"/>
              </w:rPr>
              <w:t>Dūņupe</w:t>
            </w:r>
            <w:proofErr w:type="spellEnd"/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603DEF66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upe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4315F332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Rendas pagasts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3C1FA885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Kuldīgas novads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6E20" w:rsidRDefault="00176E20" w14:paraId="2590CA9D" w14:textId="77777777">
            <w:pPr>
              <w:spacing w:after="0" w:line="240" w:lineRule="auto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Streijupīte</w:t>
            </w:r>
            <w:proofErr w:type="spellEnd"/>
          </w:p>
          <w:p w:rsidR="00176E20" w:rsidRDefault="00176E20" w14:paraId="3EB9A9C6" w14:textId="77777777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6E20" w:rsidRDefault="00176E20" w14:paraId="73B2E85E" w14:textId="77777777">
            <w:pPr>
              <w:widowControl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Uôzuõlupe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// </w:t>
            </w:r>
            <w:proofErr w:type="spellStart"/>
            <w:r>
              <w:rPr>
                <w:color w:val="0070C0"/>
                <w:sz w:val="20"/>
                <w:szCs w:val="20"/>
              </w:rPr>
              <w:t>Dûņupe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(iztek no </w:t>
            </w:r>
            <w:proofErr w:type="spellStart"/>
            <w:r>
              <w:rPr>
                <w:color w:val="000000"/>
                <w:sz w:val="20"/>
                <w:szCs w:val="20"/>
              </w:rPr>
              <w:t>Mordaiķa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ezera) 1962; "</w:t>
            </w:r>
            <w:r>
              <w:rPr>
                <w:color w:val="0070C0"/>
                <w:sz w:val="20"/>
                <w:szCs w:val="20"/>
              </w:rPr>
              <w:t>Ozolu upe</w:t>
            </w:r>
            <w:r>
              <w:rPr>
                <w:color w:val="000000"/>
                <w:sz w:val="20"/>
                <w:szCs w:val="20"/>
              </w:rPr>
              <w:t xml:space="preserve">" Pl I 149; </w:t>
            </w:r>
            <w:proofErr w:type="spellStart"/>
            <w:r>
              <w:rPr>
                <w:color w:val="0070C0"/>
                <w:sz w:val="20"/>
                <w:szCs w:val="20"/>
              </w:rPr>
              <w:t>Duñdur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̂-upe // </w:t>
            </w:r>
            <w:proofErr w:type="spellStart"/>
            <w:r>
              <w:rPr>
                <w:color w:val="0070C0"/>
                <w:sz w:val="20"/>
                <w:szCs w:val="20"/>
              </w:rPr>
              <w:t>Uôzuõlu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upe // </w:t>
            </w:r>
            <w:proofErr w:type="spellStart"/>
            <w:r>
              <w:rPr>
                <w:color w:val="0070C0"/>
                <w:sz w:val="20"/>
                <w:szCs w:val="20"/>
              </w:rPr>
              <w:t>Streĩjas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upīte</w:t>
            </w:r>
            <w:r>
              <w:rPr>
                <w:color w:val="002060"/>
                <w:sz w:val="20"/>
                <w:szCs w:val="20"/>
              </w:rPr>
              <w:t xml:space="preserve"> u &lt; Abavā 1962; </w:t>
            </w:r>
            <w:proofErr w:type="spellStart"/>
            <w:r>
              <w:rPr>
                <w:color w:val="0070C0"/>
                <w:sz w:val="20"/>
                <w:szCs w:val="20"/>
              </w:rPr>
              <w:t>Duñduŗup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jeb </w:t>
            </w:r>
            <w:proofErr w:type="spellStart"/>
            <w:r>
              <w:rPr>
                <w:color w:val="0070C0"/>
                <w:sz w:val="20"/>
                <w:szCs w:val="20"/>
              </w:rPr>
              <w:t>Streĩjsup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u </w:t>
            </w:r>
            <w:proofErr w:type="spellStart"/>
            <w:r>
              <w:rPr>
                <w:color w:val="002060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e̹</w:t>
            </w:r>
            <w:r>
              <w:rPr>
                <w:color w:val="002060"/>
                <w:sz w:val="20"/>
                <w:szCs w:val="20"/>
              </w:rPr>
              <w:t>ndā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Pl II 146; "</w:t>
            </w:r>
            <w:proofErr w:type="spellStart"/>
            <w:r>
              <w:rPr>
                <w:color w:val="0070C0"/>
                <w:sz w:val="20"/>
                <w:szCs w:val="20"/>
              </w:rPr>
              <w:t>ʃtreijas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70C0"/>
                <w:sz w:val="20"/>
                <w:szCs w:val="20"/>
              </w:rPr>
              <w:t>upite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" B. </w:t>
            </w:r>
            <w:proofErr w:type="spellStart"/>
            <w:r>
              <w:rPr>
                <w:color w:val="002060"/>
                <w:sz w:val="20"/>
                <w:szCs w:val="20"/>
              </w:rPr>
              <w:t>valks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2060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e̹</w:t>
            </w:r>
            <w:r>
              <w:rPr>
                <w:color w:val="002060"/>
                <w:sz w:val="20"/>
                <w:szCs w:val="20"/>
              </w:rPr>
              <w:t>ndā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Pl I 145 </w:t>
            </w:r>
          </w:p>
        </w:tc>
      </w:tr>
    </w:tbl>
    <w:p w:rsidR="00176E20" w:rsidP="00176E20" w:rsidRDefault="00176E20" w14:paraId="7DD01632" w14:textId="77777777">
      <w:pPr>
        <w:tabs>
          <w:tab w:val="left" w:pos="8310"/>
        </w:tabs>
        <w:spacing w:after="0" w:line="240" w:lineRule="auto"/>
        <w:jc w:val="both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ab/>
      </w:r>
    </w:p>
    <w:p w:rsidR="00176E20" w:rsidP="00176E20" w:rsidRDefault="00176E20" w14:paraId="32F072B4" w14:textId="77777777">
      <w:pPr>
        <w:spacing w:after="0" w:line="240" w:lineRule="auto"/>
        <w:ind w:left="851" w:hanging="851"/>
        <w:jc w:val="both"/>
        <w:rPr>
          <w:spacing w:val="-2"/>
        </w:rPr>
      </w:pPr>
      <w:r>
        <w:rPr>
          <w:spacing w:val="-2"/>
        </w:rPr>
        <w:lastRenderedPageBreak/>
        <w:t xml:space="preserve">Pamats: </w:t>
      </w:r>
      <w:r>
        <w:rPr>
          <w:spacing w:val="-2"/>
        </w:rPr>
        <w:tab/>
        <w:t>Ministru kabineta 2012. gada 10. janvāra noteikumu Nr. 50 "Vietvārdu informācijas noteikumi" 4., 5., 6., 17. punkts, 18.5. apakšpunkts, 27., 28., 30., 37. punkts.</w:t>
      </w:r>
    </w:p>
    <w:p w:rsidR="00176E20" w:rsidP="00176E20" w:rsidRDefault="00176E20" w14:paraId="4D6D24A7" w14:textId="77777777">
      <w:pPr>
        <w:pStyle w:val="Sarakstarindkopa"/>
        <w:spacing w:after="0" w:line="240" w:lineRule="auto"/>
        <w:ind w:left="284"/>
        <w:jc w:val="both"/>
      </w:pPr>
    </w:p>
    <w:p w:rsidR="00176E20" w:rsidP="00176E20" w:rsidRDefault="00176E20" w14:paraId="6F23FC86" w14:textId="77777777">
      <w:pPr>
        <w:pStyle w:val="Sarakstarindkopa"/>
        <w:spacing w:after="0" w:line="240" w:lineRule="auto"/>
        <w:ind w:left="284"/>
        <w:jc w:val="both"/>
      </w:pPr>
    </w:p>
    <w:p w:rsidR="00176E20" w:rsidP="00176E20" w:rsidRDefault="00176E20" w14:paraId="529B830F" w14:textId="14FFFCA9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a p.</w:t>
      </w:r>
      <w:r w:rsidR="005A44B6">
        <w:rPr>
          <w:lang w:val="lv-LV"/>
        </w:rPr>
        <w:t> </w:t>
      </w:r>
      <w:r>
        <w:rPr>
          <w:lang w:val="lv-LV"/>
        </w:rPr>
        <w:t>i.</w:t>
      </w:r>
      <w:r>
        <w:tab/>
      </w:r>
      <w:r>
        <w:rPr>
          <w:lang w:val="lv-LV"/>
        </w:rPr>
        <w:t>Arturs Krastiņš</w:t>
      </w:r>
    </w:p>
    <w:p w:rsidR="00176E20" w:rsidP="00176E20" w:rsidRDefault="00176E20" w14:paraId="32FFC352" w14:textId="77777777">
      <w:pPr>
        <w:pStyle w:val="Pamatteksts"/>
      </w:pPr>
    </w:p>
    <w:p w:rsidR="00176E20" w:rsidP="00176E20" w:rsidRDefault="00176E20" w14:paraId="18F4F7B5" w14:textId="77777777">
      <w:pPr>
        <w:pStyle w:val="Pamatteksts"/>
      </w:pPr>
    </w:p>
    <w:p w:rsidR="00176E20" w:rsidP="00176E20" w:rsidRDefault="00176E20" w14:paraId="08CFA935" w14:textId="77777777">
      <w:pPr>
        <w:pStyle w:val="Pamatteksts"/>
      </w:pPr>
    </w:p>
    <w:p w:rsidR="005A44B6" w:rsidP="00176E20" w:rsidRDefault="005A44B6" w14:paraId="196FD7C2" w14:textId="77777777">
      <w:pPr>
        <w:pStyle w:val="Pamatteksts"/>
      </w:pPr>
    </w:p>
    <w:p w:rsidRPr="005A44B6" w:rsidR="00176E20" w:rsidP="00176E20" w:rsidRDefault="00176E20" w14:paraId="219B108D" w14:textId="77777777">
      <w:pPr>
        <w:pStyle w:val="Pamatteksts"/>
        <w:rPr>
          <w:sz w:val="22"/>
          <w:szCs w:val="22"/>
          <w:lang w:val="lv-LV"/>
        </w:rPr>
      </w:pPr>
      <w:r w:rsidRPr="005A44B6">
        <w:rPr>
          <w:sz w:val="22"/>
          <w:szCs w:val="22"/>
          <w:lang w:val="lv-LV"/>
        </w:rPr>
        <w:t>Agris Timuška 67221281</w:t>
      </w:r>
    </w:p>
    <w:p w:rsidRPr="005A44B6" w:rsidR="00176E20" w:rsidP="00176E20" w:rsidRDefault="00176E20" w14:paraId="54D6B0D6" w14:textId="77777777">
      <w:pPr>
        <w:pStyle w:val="Pamatteksts"/>
        <w:rPr>
          <w:sz w:val="22"/>
          <w:szCs w:val="22"/>
          <w:lang w:val="lv-LV"/>
        </w:rPr>
      </w:pPr>
      <w:r w:rsidRPr="005A44B6">
        <w:rPr>
          <w:sz w:val="22"/>
          <w:szCs w:val="22"/>
          <w:lang w:val="lv-LV"/>
        </w:rPr>
        <w:t>pasts@vvc.gov.lv</w:t>
      </w:r>
    </w:p>
    <w:p w:rsidRPr="00176E20" w:rsidR="00C85473" w:rsidP="00176E20" w:rsidRDefault="00C85473" w14:paraId="6B5F1630" w14:textId="43BACC00"/>
    <w:sectPr w:rsidRPr="00176E20" w:rsidR="00C85473" w:rsidSect="00176E20">
      <w:headerReference w:type="default" r:id="rId8"/>
      <w:headerReference w:type="first" r:id="rId9"/>
      <w:type w:val="continuous"/>
      <w:pgSz w:w="11920" w:h="16840"/>
      <w:pgMar w:top="1134" w:right="851" w:bottom="1560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0400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Pr="00176E20" w:rsidR="00176E20" w:rsidRDefault="00176E20" w14:paraId="692D0344" w14:textId="1FCCD9CE">
        <w:pPr>
          <w:pStyle w:val="Galvene"/>
          <w:jc w:val="center"/>
          <w:rPr>
            <w:sz w:val="20"/>
            <w:szCs w:val="20"/>
          </w:rPr>
        </w:pPr>
        <w:r w:rsidRPr="00176E20">
          <w:rPr>
            <w:sz w:val="20"/>
            <w:szCs w:val="20"/>
          </w:rPr>
          <w:fldChar w:fldCharType="begin"/>
        </w:r>
        <w:r w:rsidRPr="00176E20">
          <w:rPr>
            <w:sz w:val="20"/>
            <w:szCs w:val="20"/>
          </w:rPr>
          <w:instrText>PAGE   \* MERGEFORMAT</w:instrText>
        </w:r>
        <w:r w:rsidRPr="00176E20">
          <w:rPr>
            <w:sz w:val="20"/>
            <w:szCs w:val="20"/>
          </w:rPr>
          <w:fldChar w:fldCharType="separate"/>
        </w:r>
        <w:r w:rsidRPr="00176E20">
          <w:rPr>
            <w:sz w:val="20"/>
            <w:szCs w:val="20"/>
          </w:rPr>
          <w:t>2</w:t>
        </w:r>
        <w:r w:rsidRPr="00176E20">
          <w:rPr>
            <w:sz w:val="20"/>
            <w:szCs w:val="20"/>
          </w:rPr>
          <w:fldChar w:fldCharType="end"/>
        </w:r>
      </w:p>
    </w:sdtContent>
  </w:sdt>
  <w:p w:rsidR="000C7B3D" w:rsidRDefault="000C7B3D" w14:paraId="48F902D7" w14:textId="77777777">
    <w:pPr>
      <w:pStyle w:val="Galven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1862137962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21.06.2024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1-16.1/402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76E20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3457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5A44B6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27A9E"/>
    <w:rsid w:val="00B6097A"/>
    <w:rsid w:val="00B70C91"/>
    <w:rsid w:val="00B73487"/>
    <w:rsid w:val="00B91BEE"/>
    <w:rsid w:val="00B95DD3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DD77CC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17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26</cp:revision>
  <cp:lastPrinted>2017-06-07T09:29:00Z</cp:lastPrinted>
  <dcterms:created xsi:type="dcterms:W3CDTF">2018-05-11T12:48:00Z</dcterms:created>
  <dcterms:modified xsi:type="dcterms:W3CDTF">2024-06-21T06:51:00Z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